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9072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25602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19217995" r:id="rId8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14:paraId="027B5319" w14:textId="77777777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BE247A6" w14:textId="77777777" w:rsidR="0002049C" w:rsidRPr="006526E6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14:paraId="22E363CD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087887AB" w14:textId="77777777" w:rsidR="0002049C" w:rsidRPr="00575196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12F95695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502F85B3" w14:textId="04FE0122" w:rsidR="00F94BF5" w:rsidRDefault="000C3987" w:rsidP="00F94BF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32666D">
        <w:rPr>
          <w:lang w:val="uk-UA"/>
        </w:rPr>
        <w:t>_</w:t>
      </w:r>
      <w:r w:rsidR="00207964">
        <w:rPr>
          <w:lang w:val="uk-UA"/>
        </w:rPr>
        <w:t>08</w:t>
      </w:r>
      <w:r w:rsidR="0032666D">
        <w:rPr>
          <w:lang w:val="uk-UA"/>
        </w:rPr>
        <w:t>__</w:t>
      </w:r>
      <w:r w:rsidR="00F94BF5">
        <w:rPr>
          <w:lang w:val="uk-UA"/>
        </w:rPr>
        <w:t>_» ___</w:t>
      </w:r>
      <w:r w:rsidR="00207964">
        <w:rPr>
          <w:lang w:val="uk-UA"/>
        </w:rPr>
        <w:t>07</w:t>
      </w:r>
      <w:r w:rsidR="00F94BF5">
        <w:rPr>
          <w:lang w:val="uk-UA"/>
        </w:rPr>
        <w:t>___ 2022    №  __</w:t>
      </w:r>
      <w:r w:rsidR="00207964">
        <w:rPr>
          <w:lang w:val="uk-UA"/>
        </w:rPr>
        <w:t>172-р</w:t>
      </w:r>
      <w:r w:rsidR="00F94BF5">
        <w:rPr>
          <w:lang w:val="uk-UA"/>
        </w:rPr>
        <w:t>__</w:t>
      </w:r>
      <w:r w:rsidR="0032666D">
        <w:rPr>
          <w:lang w:val="uk-UA"/>
        </w:rPr>
        <w:t>_</w:t>
      </w:r>
    </w:p>
    <w:p w14:paraId="4A2916E5" w14:textId="46DB99E5" w:rsidR="00F94BF5" w:rsidRPr="000B6F9C" w:rsidRDefault="00F94BF5" w:rsidP="00F94BF5">
      <w:pPr>
        <w:ind w:right="-1"/>
        <w:rPr>
          <w:sz w:val="12"/>
          <w:szCs w:val="12"/>
          <w:lang w:val="uk-UA"/>
        </w:rPr>
      </w:pPr>
    </w:p>
    <w:p w14:paraId="6D84247F" w14:textId="3352825B" w:rsidR="00463230" w:rsidRPr="00DB1BCA" w:rsidRDefault="00463230" w:rsidP="00E5561C">
      <w:pPr>
        <w:ind w:right="4110"/>
        <w:jc w:val="both"/>
        <w:rPr>
          <w:spacing w:val="-2"/>
          <w:lang w:val="uk-UA"/>
        </w:rPr>
      </w:pPr>
      <w:r w:rsidRPr="00DB1BCA">
        <w:rPr>
          <w:spacing w:val="-2"/>
          <w:lang w:val="uk-UA"/>
        </w:rPr>
        <w:t xml:space="preserve">Про </w:t>
      </w:r>
      <w:r w:rsidR="000B6F9C">
        <w:rPr>
          <w:spacing w:val="-2"/>
          <w:lang w:val="uk-UA"/>
        </w:rPr>
        <w:t xml:space="preserve">здійснення </w:t>
      </w:r>
      <w:r w:rsidR="00570809" w:rsidRPr="00570809">
        <w:rPr>
          <w:lang w:val="uk-UA" w:eastAsia="en-US"/>
        </w:rPr>
        <w:t xml:space="preserve">торгівлі алкогольними напоями та речовинами виробленими на спиртовій основі </w:t>
      </w:r>
      <w:r w:rsidR="000B6F9C">
        <w:rPr>
          <w:lang w:val="uk-UA" w:eastAsia="en-US"/>
        </w:rPr>
        <w:t>під час воєнного стану на</w:t>
      </w:r>
      <w:r w:rsidR="00570809" w:rsidRPr="00570809">
        <w:rPr>
          <w:lang w:val="uk-UA" w:eastAsia="en-US"/>
        </w:rPr>
        <w:t xml:space="preserve"> території Южноукраїнської міської територіальної громади</w:t>
      </w:r>
    </w:p>
    <w:p w14:paraId="71ABD2E9" w14:textId="0764EF23" w:rsidR="00463230" w:rsidRPr="000B6F9C" w:rsidRDefault="00463230" w:rsidP="00F94BF5">
      <w:pPr>
        <w:ind w:right="-1"/>
        <w:rPr>
          <w:sz w:val="12"/>
          <w:szCs w:val="12"/>
          <w:lang w:val="uk-UA"/>
        </w:rPr>
      </w:pPr>
    </w:p>
    <w:p w14:paraId="33EABE6C" w14:textId="7759B66C" w:rsidR="00463230" w:rsidRDefault="00463230" w:rsidP="00463230">
      <w:pPr>
        <w:ind w:firstLine="708"/>
        <w:jc w:val="both"/>
        <w:rPr>
          <w:lang w:val="uk-UA" w:eastAsia="en-US"/>
        </w:rPr>
      </w:pPr>
      <w:r w:rsidRPr="00463230">
        <w:rPr>
          <w:lang w:val="uk-UA"/>
        </w:rPr>
        <w:t xml:space="preserve">Керуючись ч. 2, </w:t>
      </w:r>
      <w:proofErr w:type="spellStart"/>
      <w:r w:rsidRPr="00463230">
        <w:rPr>
          <w:lang w:val="uk-UA" w:eastAsia="en-US"/>
        </w:rPr>
        <w:t>п.п</w:t>
      </w:r>
      <w:proofErr w:type="spellEnd"/>
      <w:r w:rsidRPr="00463230">
        <w:rPr>
          <w:lang w:val="uk-UA" w:eastAsia="en-US"/>
        </w:rPr>
        <w:t>. 1, 19, 20 ч. 4 ст. 42</w:t>
      </w:r>
      <w:r w:rsidRPr="00463230">
        <w:rPr>
          <w:lang w:val="uk-UA"/>
        </w:rPr>
        <w:t xml:space="preserve"> Закону України «Про місцеве самоврядування в Україні», </w:t>
      </w:r>
      <w:r w:rsidRPr="00463230">
        <w:rPr>
          <w:spacing w:val="2"/>
          <w:lang w:val="uk-UA" w:eastAsia="en-US"/>
        </w:rPr>
        <w:t xml:space="preserve">відповідно до п. 13 ст. 8 </w:t>
      </w:r>
      <w:r w:rsidRPr="00463230">
        <w:rPr>
          <w:lang w:val="uk-UA" w:eastAsia="en-US"/>
        </w:rPr>
        <w:t>Закону України</w:t>
      </w:r>
      <w:r w:rsidRPr="00463230">
        <w:rPr>
          <w:spacing w:val="2"/>
          <w:lang w:val="uk-UA" w:eastAsia="en-US"/>
        </w:rPr>
        <w:t xml:space="preserve"> «Про правовий режим воєнного стану», </w:t>
      </w:r>
      <w:r w:rsidRPr="00463230">
        <w:rPr>
          <w:color w:val="000000"/>
          <w:spacing w:val="3"/>
          <w:w w:val="102"/>
          <w:lang w:val="uk-UA"/>
        </w:rPr>
        <w:t xml:space="preserve">Указів Президента України від 24.02.2022 №64/2022 </w:t>
      </w:r>
      <w:r w:rsidRPr="00463230">
        <w:rPr>
          <w:shd w:val="clear" w:color="auto" w:fill="FFFFFF"/>
          <w:lang w:val="uk-UA"/>
        </w:rPr>
        <w:t>«Про введення воєнного стану в Україні</w:t>
      </w:r>
      <w:r w:rsidRPr="00463230">
        <w:rPr>
          <w:color w:val="000000"/>
          <w:spacing w:val="3"/>
          <w:w w:val="102"/>
          <w:lang w:val="uk-UA"/>
        </w:rPr>
        <w:t>»</w:t>
      </w:r>
      <w:r w:rsidRPr="00463230">
        <w:rPr>
          <w:spacing w:val="2"/>
          <w:lang w:val="uk-UA" w:eastAsia="en-US"/>
        </w:rPr>
        <w:t xml:space="preserve">, від 17.05.2022 №341/2022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22.05.2022 №2263-ІХ, </w:t>
      </w:r>
      <w:r w:rsidRPr="00463230">
        <w:rPr>
          <w:spacing w:val="3"/>
          <w:lang w:val="uk-UA" w:eastAsia="en-US"/>
        </w:rPr>
        <w:t>враховуючи Постанову Кабінету Міністрів України від 29.12.2021  №1457 «</w:t>
      </w:r>
      <w:r w:rsidRPr="00463230">
        <w:rPr>
          <w:shd w:val="clear" w:color="auto" w:fill="FFFFFF"/>
          <w:lang w:val="uk-UA" w:eastAsia="en-US"/>
        </w:rPr>
        <w:t xml:space="preserve">Про затвердження Порядку заборони торгівлі зброєю, сильнодіючими хімічними і отруйними речовинами, а також алкогольними напоями та речовинами, виробленими на спиртовій основі, в умовах правового режиму воєнного стану в Україні або окремих її місцевостях», </w:t>
      </w:r>
      <w:r w:rsidRPr="00463230">
        <w:rPr>
          <w:spacing w:val="3"/>
          <w:lang w:val="uk-UA" w:eastAsia="en-US"/>
        </w:rPr>
        <w:t>розпорядження начальника Миколаївської обласної військової адміністрації від 05.07.2022 №23</w:t>
      </w:r>
      <w:r w:rsidR="00E5561C">
        <w:rPr>
          <w:spacing w:val="3"/>
          <w:lang w:val="uk-UA" w:eastAsia="en-US"/>
        </w:rPr>
        <w:t>1</w:t>
      </w:r>
      <w:r w:rsidRPr="00463230">
        <w:rPr>
          <w:spacing w:val="3"/>
          <w:lang w:val="uk-UA" w:eastAsia="en-US"/>
        </w:rPr>
        <w:t>-р «Про внесення змін до розпорядження начальника Миколаївської обласної військової адміністрації від 28.02.2022 №72-р»</w:t>
      </w:r>
      <w:r w:rsidRPr="00463230">
        <w:rPr>
          <w:lang w:val="uk-UA" w:eastAsia="en-US"/>
        </w:rPr>
        <w:t>:</w:t>
      </w:r>
    </w:p>
    <w:p w14:paraId="5C7BBABD" w14:textId="77777777" w:rsidR="00E5561C" w:rsidRPr="000B6F9C" w:rsidRDefault="00E5561C" w:rsidP="00463230">
      <w:pPr>
        <w:ind w:firstLine="708"/>
        <w:jc w:val="both"/>
        <w:rPr>
          <w:sz w:val="12"/>
          <w:szCs w:val="12"/>
          <w:lang w:val="uk-UA" w:eastAsia="en-US"/>
        </w:rPr>
      </w:pPr>
    </w:p>
    <w:p w14:paraId="3612359B" w14:textId="51C1ABF4" w:rsidR="000B6F9C" w:rsidRPr="000B6F9C" w:rsidRDefault="000B6F9C" w:rsidP="00570809">
      <w:pPr>
        <w:pStyle w:val="a9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lang w:val="uk-UA" w:eastAsia="en-US"/>
        </w:rPr>
      </w:pPr>
      <w:r>
        <w:rPr>
          <w:lang w:val="uk-UA"/>
        </w:rPr>
        <w:t>Управлінню економічного розвитку Южноукраїнської міської ради Інні ПЕТРИК довести до відома суб’єктів господарювання та мешканців Южноукраїнської міської територіальної громади розпорядження</w:t>
      </w:r>
      <w:r w:rsidRPr="005C641A">
        <w:rPr>
          <w:spacing w:val="3"/>
          <w:lang w:val="uk-UA" w:eastAsia="en-US"/>
        </w:rPr>
        <w:t xml:space="preserve"> </w:t>
      </w:r>
      <w:r w:rsidRPr="00463230">
        <w:rPr>
          <w:spacing w:val="3"/>
          <w:lang w:val="uk-UA" w:eastAsia="en-US"/>
        </w:rPr>
        <w:t>начальника Миколаївської обласної військової адміністрації від 28.02.2022 №72-р</w:t>
      </w:r>
      <w:r>
        <w:rPr>
          <w:spacing w:val="3"/>
          <w:lang w:val="uk-UA" w:eastAsia="en-US"/>
        </w:rPr>
        <w:t xml:space="preserve"> «Про заборону продажу алкогольних напоїв у Миколаївській області» із змінами, внесеними </w:t>
      </w:r>
      <w:r w:rsidRPr="00463230">
        <w:rPr>
          <w:spacing w:val="3"/>
          <w:lang w:val="uk-UA" w:eastAsia="en-US"/>
        </w:rPr>
        <w:t>розпорядження</w:t>
      </w:r>
      <w:r>
        <w:rPr>
          <w:spacing w:val="3"/>
          <w:lang w:val="uk-UA" w:eastAsia="en-US"/>
        </w:rPr>
        <w:t>м</w:t>
      </w:r>
      <w:r w:rsidRPr="00463230">
        <w:rPr>
          <w:spacing w:val="3"/>
          <w:lang w:val="uk-UA" w:eastAsia="en-US"/>
        </w:rPr>
        <w:t xml:space="preserve"> начальника Миколаївської обласної військової адміністрації від 05.07.2022 №23</w:t>
      </w:r>
      <w:r>
        <w:rPr>
          <w:spacing w:val="3"/>
          <w:lang w:val="uk-UA" w:eastAsia="en-US"/>
        </w:rPr>
        <w:t>1</w:t>
      </w:r>
      <w:r w:rsidRPr="00463230">
        <w:rPr>
          <w:spacing w:val="3"/>
          <w:lang w:val="uk-UA" w:eastAsia="en-US"/>
        </w:rPr>
        <w:t>-р</w:t>
      </w:r>
      <w:r w:rsidR="000B2A0C">
        <w:rPr>
          <w:spacing w:val="3"/>
          <w:lang w:val="uk-UA" w:eastAsia="en-US"/>
        </w:rPr>
        <w:t xml:space="preserve"> шляхом оприлюднення інформації на офіційному сайті Южноукраїнської міської територіальної громади</w:t>
      </w:r>
      <w:r>
        <w:rPr>
          <w:spacing w:val="3"/>
          <w:lang w:val="uk-UA" w:eastAsia="en-US"/>
        </w:rPr>
        <w:t>.</w:t>
      </w:r>
    </w:p>
    <w:p w14:paraId="2CF63549" w14:textId="77777777" w:rsidR="000B6F9C" w:rsidRPr="000B6F9C" w:rsidRDefault="000B6F9C" w:rsidP="000B6F9C">
      <w:pPr>
        <w:pStyle w:val="a9"/>
        <w:tabs>
          <w:tab w:val="left" w:pos="1134"/>
        </w:tabs>
        <w:ind w:left="851"/>
        <w:jc w:val="both"/>
        <w:rPr>
          <w:sz w:val="12"/>
          <w:szCs w:val="12"/>
          <w:lang w:val="uk-UA" w:eastAsia="en-US"/>
        </w:rPr>
      </w:pPr>
    </w:p>
    <w:p w14:paraId="54B21EFD" w14:textId="0AFDC163" w:rsidR="000B6F9C" w:rsidRPr="000B6F9C" w:rsidRDefault="000B6F9C" w:rsidP="000B6F9C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line="240" w:lineRule="atLeast"/>
        <w:ind w:left="0" w:firstLine="851"/>
        <w:jc w:val="both"/>
        <w:rPr>
          <w:spacing w:val="12"/>
          <w:lang w:val="uk-UA"/>
        </w:rPr>
      </w:pPr>
      <w:r w:rsidRPr="000B6F9C">
        <w:rPr>
          <w:spacing w:val="-6"/>
          <w:lang w:val="uk-UA"/>
        </w:rPr>
        <w:t xml:space="preserve">Рекомендувати </w:t>
      </w:r>
      <w:proofErr w:type="spellStart"/>
      <w:r w:rsidRPr="000B6F9C">
        <w:rPr>
          <w:spacing w:val="-6"/>
          <w:lang w:val="uk-UA"/>
        </w:rPr>
        <w:t>Южноукраїнському</w:t>
      </w:r>
      <w:proofErr w:type="spellEnd"/>
      <w:r w:rsidRPr="000B6F9C">
        <w:rPr>
          <w:spacing w:val="-6"/>
          <w:lang w:val="uk-UA"/>
        </w:rPr>
        <w:t xml:space="preserve"> відділенню №3 </w:t>
      </w:r>
      <w:r w:rsidRPr="000B6F9C">
        <w:rPr>
          <w:lang w:val="uk-UA" w:eastAsia="en-US"/>
        </w:rPr>
        <w:t>Вознесенського районного управління поліції ГУ Національної поліції в Миколаївській області</w:t>
      </w:r>
      <w:r>
        <w:rPr>
          <w:lang w:val="uk-UA" w:eastAsia="en-US"/>
        </w:rPr>
        <w:t xml:space="preserve"> </w:t>
      </w:r>
      <w:r w:rsidR="00B558EE">
        <w:rPr>
          <w:lang w:val="uk-UA" w:eastAsia="en-US"/>
        </w:rPr>
        <w:t>Ігорю КРОТОВУ</w:t>
      </w:r>
      <w:r>
        <w:rPr>
          <w:lang w:val="uk-UA" w:eastAsia="en-US"/>
        </w:rPr>
        <w:t xml:space="preserve"> керуватися в роботі </w:t>
      </w:r>
      <w:r>
        <w:rPr>
          <w:lang w:val="uk-UA"/>
        </w:rPr>
        <w:t>розпорядження</w:t>
      </w:r>
      <w:r w:rsidR="000B2A0C">
        <w:rPr>
          <w:lang w:val="uk-UA"/>
        </w:rPr>
        <w:t>м</w:t>
      </w:r>
      <w:r w:rsidRPr="005C641A">
        <w:rPr>
          <w:spacing w:val="3"/>
          <w:lang w:val="uk-UA" w:eastAsia="en-US"/>
        </w:rPr>
        <w:t xml:space="preserve"> </w:t>
      </w:r>
      <w:r w:rsidRPr="00463230">
        <w:rPr>
          <w:spacing w:val="3"/>
          <w:lang w:val="uk-UA" w:eastAsia="en-US"/>
        </w:rPr>
        <w:t>начальника Миколаївської обласної військової адміністрації від 28.02.2022 №72-р</w:t>
      </w:r>
      <w:r>
        <w:rPr>
          <w:spacing w:val="3"/>
          <w:lang w:val="uk-UA" w:eastAsia="en-US"/>
        </w:rPr>
        <w:t xml:space="preserve"> «Про заборону продажу алкогольних напоїв у Миколаївській області» із змінами, внесеними </w:t>
      </w:r>
      <w:r w:rsidRPr="00463230">
        <w:rPr>
          <w:spacing w:val="3"/>
          <w:lang w:val="uk-UA" w:eastAsia="en-US"/>
        </w:rPr>
        <w:t>розпорядження</w:t>
      </w:r>
      <w:r>
        <w:rPr>
          <w:spacing w:val="3"/>
          <w:lang w:val="uk-UA" w:eastAsia="en-US"/>
        </w:rPr>
        <w:t>м</w:t>
      </w:r>
      <w:r w:rsidRPr="00463230">
        <w:rPr>
          <w:spacing w:val="3"/>
          <w:lang w:val="uk-UA" w:eastAsia="en-US"/>
        </w:rPr>
        <w:t xml:space="preserve"> начальника Миколаївської обласної військової адміністрації від 05.07.2022 №23</w:t>
      </w:r>
      <w:r>
        <w:rPr>
          <w:spacing w:val="3"/>
          <w:lang w:val="uk-UA" w:eastAsia="en-US"/>
        </w:rPr>
        <w:t>1</w:t>
      </w:r>
      <w:r w:rsidRPr="00463230">
        <w:rPr>
          <w:spacing w:val="3"/>
          <w:lang w:val="uk-UA" w:eastAsia="en-US"/>
        </w:rPr>
        <w:t>-р</w:t>
      </w:r>
      <w:r>
        <w:rPr>
          <w:spacing w:val="3"/>
          <w:lang w:val="uk-UA" w:eastAsia="en-US"/>
        </w:rPr>
        <w:t>.</w:t>
      </w:r>
    </w:p>
    <w:p w14:paraId="505BB117" w14:textId="77777777" w:rsidR="000B6F9C" w:rsidRPr="000B6F9C" w:rsidRDefault="000B6F9C" w:rsidP="000B6F9C">
      <w:pPr>
        <w:pStyle w:val="a9"/>
        <w:rPr>
          <w:sz w:val="12"/>
          <w:szCs w:val="12"/>
          <w:lang w:val="uk-UA"/>
        </w:rPr>
      </w:pPr>
    </w:p>
    <w:p w14:paraId="0E84FD20" w14:textId="5F2CCC9A" w:rsidR="000B6F9C" w:rsidRPr="000B6F9C" w:rsidRDefault="000B6F9C" w:rsidP="000B6F9C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line="240" w:lineRule="atLeast"/>
        <w:ind w:left="0" w:firstLine="851"/>
        <w:jc w:val="both"/>
        <w:rPr>
          <w:spacing w:val="12"/>
          <w:lang w:val="uk-UA"/>
        </w:rPr>
      </w:pPr>
      <w:r w:rsidRPr="000B6F9C">
        <w:rPr>
          <w:lang w:val="uk-UA"/>
        </w:rPr>
        <w:t>Визнати таким, що втратило чинність розпорядження міського голови від 26.02.2022 №48-р «Про встановлення заборони торгівлі алкогольними напоями та речовинами виробленими на спиртовій основі по території Южноукраїнської міської територіальної громади», з урахуванням змін та доповнень.</w:t>
      </w:r>
    </w:p>
    <w:p w14:paraId="555DC1BC" w14:textId="77777777" w:rsidR="000B6F9C" w:rsidRPr="000B6F9C" w:rsidRDefault="000B6F9C" w:rsidP="000B6F9C">
      <w:pPr>
        <w:pStyle w:val="a9"/>
        <w:widowControl w:val="0"/>
        <w:shd w:val="clear" w:color="auto" w:fill="FFFFFF"/>
        <w:tabs>
          <w:tab w:val="left" w:pos="993"/>
          <w:tab w:val="left" w:pos="1134"/>
        </w:tabs>
        <w:spacing w:line="240" w:lineRule="atLeast"/>
        <w:ind w:left="851"/>
        <w:rPr>
          <w:spacing w:val="12"/>
          <w:sz w:val="12"/>
          <w:szCs w:val="12"/>
          <w:lang w:val="uk-UA"/>
        </w:rPr>
      </w:pPr>
    </w:p>
    <w:p w14:paraId="432BDAEF" w14:textId="346F40F1" w:rsidR="00463230" w:rsidRPr="00E5561C" w:rsidRDefault="000041F5" w:rsidP="00463230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463230" w:rsidRPr="00E5561C">
        <w:rPr>
          <w:lang w:val="uk-UA"/>
        </w:rPr>
        <w:t>.   Контроль  за   виконанням  цього  розпорядження залишаю за собою.</w:t>
      </w:r>
    </w:p>
    <w:p w14:paraId="047AE4FC" w14:textId="77777777" w:rsidR="00463230" w:rsidRPr="00E5561C" w:rsidRDefault="00463230" w:rsidP="00463230">
      <w:pPr>
        <w:overflowPunct w:val="0"/>
        <w:autoSpaceDE w:val="0"/>
        <w:autoSpaceDN w:val="0"/>
        <w:adjustRightInd w:val="0"/>
        <w:ind w:firstLine="708"/>
        <w:jc w:val="both"/>
        <w:rPr>
          <w:sz w:val="12"/>
          <w:szCs w:val="12"/>
          <w:lang w:val="uk-UA"/>
        </w:rPr>
      </w:pPr>
    </w:p>
    <w:p w14:paraId="3227AE0F" w14:textId="28D9975F" w:rsidR="00DD1B69" w:rsidRPr="000B6F9C" w:rsidRDefault="00DD1B69" w:rsidP="00463230">
      <w:pPr>
        <w:overflowPunct w:val="0"/>
        <w:autoSpaceDE w:val="0"/>
        <w:autoSpaceDN w:val="0"/>
        <w:adjustRightInd w:val="0"/>
        <w:rPr>
          <w:sz w:val="12"/>
          <w:szCs w:val="12"/>
          <w:lang w:val="uk-UA"/>
        </w:rPr>
      </w:pPr>
    </w:p>
    <w:p w14:paraId="2F2D216E" w14:textId="13BC743A" w:rsidR="00463230" w:rsidRPr="00463230" w:rsidRDefault="00463230" w:rsidP="00542AAE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  <w:r w:rsidRPr="00463230">
        <w:rPr>
          <w:lang w:val="uk-UA"/>
        </w:rPr>
        <w:t>Секретар міської ради                                                          Олександр АКУЛЕНКО</w:t>
      </w:r>
    </w:p>
    <w:p w14:paraId="5F3A711C" w14:textId="5C0A62A7" w:rsidR="00E5561C" w:rsidRDefault="00E5561C" w:rsidP="00463230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3588FCA8" w14:textId="00087343" w:rsidR="00463230" w:rsidRPr="00463230" w:rsidRDefault="00463230" w:rsidP="00463230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  <w:r w:rsidRPr="00463230">
        <w:rPr>
          <w:sz w:val="18"/>
          <w:szCs w:val="18"/>
          <w:lang w:val="uk-UA"/>
        </w:rPr>
        <w:t>ПЕТРИК Інна</w:t>
      </w:r>
    </w:p>
    <w:p w14:paraId="6351999D" w14:textId="4EB53C39" w:rsidR="00463230" w:rsidRDefault="00463230" w:rsidP="00463230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  <w:r w:rsidRPr="00463230">
        <w:rPr>
          <w:sz w:val="18"/>
          <w:szCs w:val="18"/>
          <w:lang w:val="uk-UA"/>
        </w:rPr>
        <w:t>57424</w:t>
      </w:r>
    </w:p>
    <w:p w14:paraId="0517FA87" w14:textId="77777777" w:rsidR="00EB73FD" w:rsidRDefault="00EB73FD" w:rsidP="00463230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  <w:sectPr w:rsidR="00EB73FD" w:rsidSect="000B6F9C">
          <w:pgSz w:w="11907" w:h="16840"/>
          <w:pgMar w:top="1134" w:right="567" w:bottom="426" w:left="2127" w:header="720" w:footer="720" w:gutter="0"/>
          <w:paperSrc w:first="7" w:other="7"/>
          <w:cols w:space="720"/>
        </w:sectPr>
      </w:pPr>
    </w:p>
    <w:p w14:paraId="556FD65B" w14:textId="77777777" w:rsidR="00463230" w:rsidRDefault="00463230" w:rsidP="00F94BF5">
      <w:pPr>
        <w:ind w:right="-1"/>
        <w:rPr>
          <w:lang w:val="uk-UA"/>
        </w:rPr>
      </w:pPr>
      <w:bookmarkStart w:id="0" w:name="_GoBack"/>
      <w:bookmarkEnd w:id="0"/>
    </w:p>
    <w:sectPr w:rsidR="00463230" w:rsidSect="00EB73FD">
      <w:pgSz w:w="11907" w:h="16840"/>
      <w:pgMar w:top="1134" w:right="567" w:bottom="992" w:left="212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F987" w14:textId="77777777" w:rsidR="00B024CF" w:rsidRDefault="00B024CF" w:rsidP="007B17ED">
      <w:r>
        <w:separator/>
      </w:r>
    </w:p>
  </w:endnote>
  <w:endnote w:type="continuationSeparator" w:id="0">
    <w:p w14:paraId="1CB6A89F" w14:textId="77777777" w:rsidR="00B024CF" w:rsidRDefault="00B024CF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FA65" w14:textId="77777777" w:rsidR="00B024CF" w:rsidRDefault="00B024CF" w:rsidP="007B17ED">
      <w:r>
        <w:separator/>
      </w:r>
    </w:p>
  </w:footnote>
  <w:footnote w:type="continuationSeparator" w:id="0">
    <w:p w14:paraId="12C8E6F0" w14:textId="77777777" w:rsidR="00B024CF" w:rsidRDefault="00B024CF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9A49CF"/>
    <w:multiLevelType w:val="hybridMultilevel"/>
    <w:tmpl w:val="F25A2B5C"/>
    <w:lvl w:ilvl="0" w:tplc="A00A23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41F5"/>
    <w:rsid w:val="000067B2"/>
    <w:rsid w:val="0001525D"/>
    <w:rsid w:val="0002049C"/>
    <w:rsid w:val="0007753E"/>
    <w:rsid w:val="000B1199"/>
    <w:rsid w:val="000B2A0C"/>
    <w:rsid w:val="000B6F9C"/>
    <w:rsid w:val="000C1407"/>
    <w:rsid w:val="000C3987"/>
    <w:rsid w:val="001238F2"/>
    <w:rsid w:val="00133DD7"/>
    <w:rsid w:val="001350E4"/>
    <w:rsid w:val="00195F8D"/>
    <w:rsid w:val="001A1423"/>
    <w:rsid w:val="001A4B30"/>
    <w:rsid w:val="002043F2"/>
    <w:rsid w:val="00207964"/>
    <w:rsid w:val="002121F4"/>
    <w:rsid w:val="00231DB9"/>
    <w:rsid w:val="002472E2"/>
    <w:rsid w:val="00292DD8"/>
    <w:rsid w:val="002B5317"/>
    <w:rsid w:val="002F0789"/>
    <w:rsid w:val="0030030F"/>
    <w:rsid w:val="0032666D"/>
    <w:rsid w:val="00343805"/>
    <w:rsid w:val="0034556C"/>
    <w:rsid w:val="00361397"/>
    <w:rsid w:val="0036285D"/>
    <w:rsid w:val="00383CA6"/>
    <w:rsid w:val="00392C31"/>
    <w:rsid w:val="003C2064"/>
    <w:rsid w:val="003D0695"/>
    <w:rsid w:val="003E38F1"/>
    <w:rsid w:val="003E42CB"/>
    <w:rsid w:val="003E728D"/>
    <w:rsid w:val="004201DA"/>
    <w:rsid w:val="00463230"/>
    <w:rsid w:val="004C4AA4"/>
    <w:rsid w:val="004D652F"/>
    <w:rsid w:val="004E2B07"/>
    <w:rsid w:val="005229B7"/>
    <w:rsid w:val="00542AAE"/>
    <w:rsid w:val="00570809"/>
    <w:rsid w:val="0059720A"/>
    <w:rsid w:val="005A1A6C"/>
    <w:rsid w:val="005C641A"/>
    <w:rsid w:val="005D7B98"/>
    <w:rsid w:val="006708A9"/>
    <w:rsid w:val="006E4D98"/>
    <w:rsid w:val="00720A69"/>
    <w:rsid w:val="007617D6"/>
    <w:rsid w:val="007662B1"/>
    <w:rsid w:val="007B17ED"/>
    <w:rsid w:val="0081106A"/>
    <w:rsid w:val="008121D9"/>
    <w:rsid w:val="00823D17"/>
    <w:rsid w:val="00836225"/>
    <w:rsid w:val="00855A78"/>
    <w:rsid w:val="00863EC0"/>
    <w:rsid w:val="00864071"/>
    <w:rsid w:val="008946BA"/>
    <w:rsid w:val="00895C45"/>
    <w:rsid w:val="00942D53"/>
    <w:rsid w:val="00946076"/>
    <w:rsid w:val="00970AAF"/>
    <w:rsid w:val="00994E22"/>
    <w:rsid w:val="009E1BB4"/>
    <w:rsid w:val="009E1DC7"/>
    <w:rsid w:val="00A11393"/>
    <w:rsid w:val="00A86884"/>
    <w:rsid w:val="00AD0815"/>
    <w:rsid w:val="00B024CF"/>
    <w:rsid w:val="00B34A86"/>
    <w:rsid w:val="00B558EE"/>
    <w:rsid w:val="00B80415"/>
    <w:rsid w:val="00B93631"/>
    <w:rsid w:val="00C34D5C"/>
    <w:rsid w:val="00C35175"/>
    <w:rsid w:val="00C63986"/>
    <w:rsid w:val="00C74B50"/>
    <w:rsid w:val="00C9333F"/>
    <w:rsid w:val="00CB251C"/>
    <w:rsid w:val="00CB2C76"/>
    <w:rsid w:val="00D844A6"/>
    <w:rsid w:val="00DD1B69"/>
    <w:rsid w:val="00E5561C"/>
    <w:rsid w:val="00E55EE3"/>
    <w:rsid w:val="00EB04D4"/>
    <w:rsid w:val="00EB73FD"/>
    <w:rsid w:val="00ED2D40"/>
    <w:rsid w:val="00EE40E1"/>
    <w:rsid w:val="00EF7158"/>
    <w:rsid w:val="00F2238E"/>
    <w:rsid w:val="00F611BA"/>
    <w:rsid w:val="00F94BF5"/>
    <w:rsid w:val="00FB7E56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7BD3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23</cp:revision>
  <cp:lastPrinted>2022-07-11T04:55:00Z</cp:lastPrinted>
  <dcterms:created xsi:type="dcterms:W3CDTF">2022-07-08T06:26:00Z</dcterms:created>
  <dcterms:modified xsi:type="dcterms:W3CDTF">2022-07-13T08:47:00Z</dcterms:modified>
</cp:coreProperties>
</file>